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7F7D1" w14:textId="79571206" w:rsidR="00D81EB0" w:rsidRPr="00E75B36" w:rsidRDefault="00D81EB0" w:rsidP="00D81EB0">
      <w:pPr>
        <w:jc w:val="center"/>
        <w:rPr>
          <w:rFonts w:cs="B Nazanin"/>
        </w:rPr>
      </w:pPr>
      <w:r w:rsidRPr="00E75B36">
        <w:rPr>
          <w:rFonts w:cs="B Nazanin"/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76550DA6" wp14:editId="74C2A340">
            <wp:simplePos x="0" y="0"/>
            <wp:positionH relativeFrom="column">
              <wp:posOffset>5153025</wp:posOffset>
            </wp:positionH>
            <wp:positionV relativeFrom="paragraph">
              <wp:posOffset>0</wp:posOffset>
            </wp:positionV>
            <wp:extent cx="891540" cy="891540"/>
            <wp:effectExtent l="0" t="0" r="0" b="0"/>
            <wp:wrapThrough wrapText="bothSides">
              <wp:wrapPolygon edited="0">
                <wp:start x="8769" y="462"/>
                <wp:lineTo x="2308" y="6000"/>
                <wp:lineTo x="2308" y="13846"/>
                <wp:lineTo x="4154" y="16154"/>
                <wp:lineTo x="2769" y="16154"/>
                <wp:lineTo x="923" y="17077"/>
                <wp:lineTo x="1385" y="20769"/>
                <wp:lineTo x="19846" y="20769"/>
                <wp:lineTo x="20769" y="18000"/>
                <wp:lineTo x="19846" y="6923"/>
                <wp:lineTo x="18462" y="5077"/>
                <wp:lineTo x="12923" y="462"/>
                <wp:lineTo x="8769" y="462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A8F7D6" w14:textId="30E92FB0" w:rsidR="00D81EB0" w:rsidRPr="00E75B36" w:rsidRDefault="00D81EB0" w:rsidP="00D81EB0">
      <w:pPr>
        <w:jc w:val="center"/>
        <w:rPr>
          <w:rFonts w:cs="B Nazanin"/>
        </w:rPr>
      </w:pPr>
    </w:p>
    <w:p w14:paraId="7509B435" w14:textId="1DDD8233" w:rsidR="00567A6B" w:rsidRPr="00E75B36" w:rsidRDefault="00D81EB0" w:rsidP="00747992">
      <w:pPr>
        <w:jc w:val="center"/>
        <w:rPr>
          <w:rFonts w:cs="B Nazanin"/>
          <w:b/>
          <w:bCs/>
          <w:sz w:val="30"/>
          <w:szCs w:val="30"/>
          <w:rtl/>
        </w:rPr>
      </w:pPr>
      <w:r w:rsidRPr="00E75B36">
        <w:rPr>
          <w:rFonts w:cs="B Nazanin" w:hint="cs"/>
          <w:b/>
          <w:bCs/>
          <w:sz w:val="30"/>
          <w:szCs w:val="30"/>
          <w:rtl/>
        </w:rPr>
        <w:t xml:space="preserve">فرم ارزشیابی دانشجویان </w:t>
      </w:r>
      <w:r w:rsidR="00747992">
        <w:rPr>
          <w:rFonts w:cs="B Nazanin" w:hint="cs"/>
          <w:b/>
          <w:bCs/>
          <w:sz w:val="30"/>
          <w:szCs w:val="30"/>
          <w:rtl/>
        </w:rPr>
        <w:t xml:space="preserve">توسط </w:t>
      </w:r>
      <w:r w:rsidRPr="00E75B36">
        <w:rPr>
          <w:rFonts w:cs="B Nazanin" w:hint="cs"/>
          <w:b/>
          <w:bCs/>
          <w:sz w:val="30"/>
          <w:szCs w:val="30"/>
          <w:rtl/>
        </w:rPr>
        <w:t>پرسپتور</w:t>
      </w:r>
    </w:p>
    <w:tbl>
      <w:tblPr>
        <w:tblStyle w:val="TableGrid"/>
        <w:tblpPr w:leftFromText="180" w:rightFromText="180" w:vertAnchor="page" w:horzAnchor="margin" w:tblpY="3061"/>
        <w:bidiVisual/>
        <w:tblW w:w="9630" w:type="dxa"/>
        <w:tblLayout w:type="fixed"/>
        <w:tblLook w:val="04A0" w:firstRow="1" w:lastRow="0" w:firstColumn="1" w:lastColumn="0" w:noHBand="0" w:noVBand="1"/>
      </w:tblPr>
      <w:tblGrid>
        <w:gridCol w:w="708"/>
        <w:gridCol w:w="4677"/>
        <w:gridCol w:w="1134"/>
        <w:gridCol w:w="851"/>
        <w:gridCol w:w="850"/>
        <w:gridCol w:w="709"/>
        <w:gridCol w:w="701"/>
      </w:tblGrid>
      <w:tr w:rsidR="001A2070" w:rsidRPr="00E75B36" w14:paraId="3D31C6F7" w14:textId="77777777" w:rsidTr="001A2070">
        <w:trPr>
          <w:trHeight w:val="355"/>
        </w:trPr>
        <w:tc>
          <w:tcPr>
            <w:tcW w:w="9630" w:type="dxa"/>
            <w:gridSpan w:val="7"/>
            <w:tcBorders>
              <w:top w:val="thinThickMediumGap" w:sz="18" w:space="0" w:color="auto"/>
              <w:left w:val="thinThickMediumGap" w:sz="18" w:space="0" w:color="auto"/>
              <w:bottom w:val="thinThickMediumGap" w:sz="18" w:space="0" w:color="auto"/>
              <w:right w:val="thinThickMediumGap" w:sz="18" w:space="0" w:color="auto"/>
            </w:tcBorders>
          </w:tcPr>
          <w:p w14:paraId="33EA43A4" w14:textId="77777777" w:rsidR="001A2070" w:rsidRPr="00E75B36" w:rsidRDefault="001A2070" w:rsidP="001A2070">
            <w:pPr>
              <w:rPr>
                <w:rFonts w:cs="B Nazanin"/>
                <w:rtl/>
              </w:rPr>
            </w:pPr>
            <w:r w:rsidRPr="00D92790">
              <w:rPr>
                <w:rFonts w:cs="B Nazanin" w:hint="cs"/>
                <w:b/>
                <w:bCs/>
                <w:rtl/>
              </w:rPr>
              <w:t xml:space="preserve">نام و نام خانوادگی دانشجو:                                                               </w:t>
            </w:r>
            <w:r>
              <w:rPr>
                <w:rFonts w:cs="B Nazanin" w:hint="cs"/>
                <w:b/>
                <w:bCs/>
                <w:rtl/>
              </w:rPr>
              <w:t xml:space="preserve">           </w:t>
            </w:r>
            <w:r w:rsidRPr="00D92790">
              <w:rPr>
                <w:rFonts w:cs="B Nazanin" w:hint="cs"/>
                <w:b/>
                <w:bCs/>
                <w:rtl/>
              </w:rPr>
              <w:t xml:space="preserve">       نام بخش</w:t>
            </w:r>
            <w:r>
              <w:rPr>
                <w:rFonts w:cs="B Nazanin" w:hint="cs"/>
                <w:b/>
                <w:bCs/>
                <w:rtl/>
              </w:rPr>
              <w:t xml:space="preserve"> و بیمارستان</w:t>
            </w:r>
            <w:r w:rsidRPr="00D92790">
              <w:rPr>
                <w:rFonts w:cs="B Nazanin" w:hint="cs"/>
                <w:b/>
                <w:bCs/>
                <w:rtl/>
              </w:rPr>
              <w:t>:</w:t>
            </w:r>
            <w:r w:rsidRPr="00E75B36">
              <w:rPr>
                <w:rFonts w:cs="B Nazanin" w:hint="cs"/>
                <w:rtl/>
              </w:rPr>
              <w:t xml:space="preserve">           </w:t>
            </w:r>
          </w:p>
        </w:tc>
      </w:tr>
      <w:tr w:rsidR="001A2070" w:rsidRPr="00E75B36" w14:paraId="6819D42A" w14:textId="77777777" w:rsidTr="001A2070">
        <w:trPr>
          <w:trHeight w:val="355"/>
        </w:trPr>
        <w:tc>
          <w:tcPr>
            <w:tcW w:w="9630" w:type="dxa"/>
            <w:gridSpan w:val="7"/>
            <w:tcBorders>
              <w:top w:val="thinThickMediumGap" w:sz="18" w:space="0" w:color="auto"/>
              <w:left w:val="thinThickMediumGap" w:sz="18" w:space="0" w:color="auto"/>
              <w:bottom w:val="thinThickMediumGap" w:sz="18" w:space="0" w:color="auto"/>
              <w:right w:val="thinThickMediumGap" w:sz="18" w:space="0" w:color="auto"/>
            </w:tcBorders>
          </w:tcPr>
          <w:p w14:paraId="39AACA26" w14:textId="77777777" w:rsidR="001A2070" w:rsidRPr="00E75B36" w:rsidRDefault="001A2070" w:rsidP="001A2070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 پرسپتور</w:t>
            </w:r>
            <w:r w:rsidRPr="00D92790">
              <w:rPr>
                <w:rFonts w:cs="B Nazanin" w:hint="cs"/>
                <w:b/>
                <w:bCs/>
                <w:rtl/>
              </w:rPr>
              <w:t xml:space="preserve">:                                               </w:t>
            </w:r>
            <w:r>
              <w:rPr>
                <w:rFonts w:cs="B Nazanin" w:hint="cs"/>
                <w:b/>
                <w:bCs/>
                <w:rtl/>
              </w:rPr>
              <w:t xml:space="preserve">            </w:t>
            </w:r>
            <w:r w:rsidRPr="00D92790">
              <w:rPr>
                <w:rFonts w:cs="B Nazanin" w:hint="cs"/>
                <w:b/>
                <w:bCs/>
                <w:rtl/>
              </w:rPr>
              <w:t xml:space="preserve">                    تاریخ:</w:t>
            </w:r>
          </w:p>
        </w:tc>
      </w:tr>
      <w:tr w:rsidR="001A2070" w:rsidRPr="00E75B36" w14:paraId="04D83DF0" w14:textId="77777777" w:rsidTr="001A2070">
        <w:trPr>
          <w:trHeight w:val="333"/>
        </w:trPr>
        <w:tc>
          <w:tcPr>
            <w:tcW w:w="708" w:type="dxa"/>
            <w:tcBorders>
              <w:top w:val="thinThickMediumGap" w:sz="18" w:space="0" w:color="auto"/>
              <w:left w:val="thinThickMediumGap" w:sz="18" w:space="0" w:color="auto"/>
              <w:bottom w:val="thinThickMediumGap" w:sz="18" w:space="0" w:color="auto"/>
            </w:tcBorders>
          </w:tcPr>
          <w:p w14:paraId="41ED5096" w14:textId="77777777" w:rsidR="001A2070" w:rsidRPr="00E75B36" w:rsidRDefault="001A2070" w:rsidP="001A2070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ردیف</w:t>
            </w:r>
          </w:p>
        </w:tc>
        <w:tc>
          <w:tcPr>
            <w:tcW w:w="4677" w:type="dxa"/>
            <w:tcBorders>
              <w:top w:val="thinThickMediumGap" w:sz="18" w:space="0" w:color="auto"/>
              <w:bottom w:val="thinThickMediumGap" w:sz="18" w:space="0" w:color="auto"/>
            </w:tcBorders>
          </w:tcPr>
          <w:p w14:paraId="48395199" w14:textId="77777777" w:rsidR="001A2070" w:rsidRPr="00E75B36" w:rsidRDefault="001A2070" w:rsidP="001A2070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موارد ارزشیابی</w:t>
            </w:r>
          </w:p>
        </w:tc>
        <w:tc>
          <w:tcPr>
            <w:tcW w:w="1134" w:type="dxa"/>
            <w:tcBorders>
              <w:top w:val="thinThickMediumGap" w:sz="18" w:space="0" w:color="auto"/>
              <w:bottom w:val="thinThickMediumGap" w:sz="18" w:space="0" w:color="auto"/>
            </w:tcBorders>
          </w:tcPr>
          <w:p w14:paraId="59FC42E2" w14:textId="77777777" w:rsidR="001A2070" w:rsidRPr="00536FAB" w:rsidRDefault="001A2070" w:rsidP="001A2070">
            <w:pPr>
              <w:jc w:val="center"/>
              <w:rPr>
                <w:rFonts w:cs="B Mitra"/>
                <w:b/>
                <w:bCs/>
                <w:rtl/>
              </w:rPr>
            </w:pPr>
            <w:r w:rsidRPr="00536FAB">
              <w:rPr>
                <w:rFonts w:cs="B Mitra" w:hint="cs"/>
                <w:b/>
                <w:bCs/>
                <w:rtl/>
              </w:rPr>
              <w:t>خیلی</w:t>
            </w:r>
            <w:r w:rsidRPr="00536FAB">
              <w:rPr>
                <w:rFonts w:cs="B Mitra"/>
                <w:b/>
                <w:bCs/>
                <w:rtl/>
              </w:rPr>
              <w:t xml:space="preserve"> </w:t>
            </w:r>
            <w:r w:rsidRPr="00536FAB">
              <w:rPr>
                <w:rFonts w:cs="B Mitra" w:hint="cs"/>
                <w:b/>
                <w:bCs/>
                <w:rtl/>
              </w:rPr>
              <w:t>ضعیف</w:t>
            </w:r>
          </w:p>
        </w:tc>
        <w:tc>
          <w:tcPr>
            <w:tcW w:w="851" w:type="dxa"/>
            <w:tcBorders>
              <w:top w:val="thinThickMediumGap" w:sz="18" w:space="0" w:color="auto"/>
              <w:bottom w:val="thinThickMediumGap" w:sz="18" w:space="0" w:color="auto"/>
            </w:tcBorders>
          </w:tcPr>
          <w:p w14:paraId="3D9EABF2" w14:textId="77777777" w:rsidR="001A2070" w:rsidRPr="00536FAB" w:rsidRDefault="001A2070" w:rsidP="001A2070">
            <w:pPr>
              <w:jc w:val="center"/>
              <w:rPr>
                <w:rFonts w:cs="B Mitra"/>
                <w:b/>
                <w:bCs/>
                <w:rtl/>
              </w:rPr>
            </w:pPr>
            <w:r w:rsidRPr="00536FAB">
              <w:rPr>
                <w:rFonts w:cs="B Mitra" w:hint="cs"/>
                <w:b/>
                <w:bCs/>
                <w:rtl/>
              </w:rPr>
              <w:t>ضعیف</w:t>
            </w:r>
          </w:p>
        </w:tc>
        <w:tc>
          <w:tcPr>
            <w:tcW w:w="850" w:type="dxa"/>
            <w:tcBorders>
              <w:top w:val="thinThickMediumGap" w:sz="18" w:space="0" w:color="auto"/>
              <w:bottom w:val="thinThickMediumGap" w:sz="18" w:space="0" w:color="auto"/>
            </w:tcBorders>
          </w:tcPr>
          <w:p w14:paraId="0B374692" w14:textId="77777777" w:rsidR="001A2070" w:rsidRPr="00536FAB" w:rsidRDefault="001A2070" w:rsidP="001A2070">
            <w:pPr>
              <w:jc w:val="center"/>
              <w:rPr>
                <w:rFonts w:cs="B Mitra"/>
                <w:b/>
                <w:bCs/>
                <w:rtl/>
              </w:rPr>
            </w:pPr>
            <w:r w:rsidRPr="00536FAB">
              <w:rPr>
                <w:rFonts w:cs="B Mitra" w:hint="cs"/>
                <w:b/>
                <w:bCs/>
                <w:rtl/>
              </w:rPr>
              <w:t>متوسط</w:t>
            </w:r>
          </w:p>
        </w:tc>
        <w:tc>
          <w:tcPr>
            <w:tcW w:w="709" w:type="dxa"/>
            <w:tcBorders>
              <w:top w:val="thinThickMediumGap" w:sz="18" w:space="0" w:color="auto"/>
              <w:bottom w:val="thinThickMediumGap" w:sz="18" w:space="0" w:color="auto"/>
            </w:tcBorders>
          </w:tcPr>
          <w:p w14:paraId="629B18D7" w14:textId="77777777" w:rsidR="001A2070" w:rsidRPr="00536FAB" w:rsidRDefault="001A2070" w:rsidP="001A2070">
            <w:pPr>
              <w:jc w:val="center"/>
              <w:rPr>
                <w:rFonts w:cs="B Mitra"/>
                <w:b/>
                <w:bCs/>
                <w:rtl/>
              </w:rPr>
            </w:pPr>
            <w:r w:rsidRPr="00536FAB">
              <w:rPr>
                <w:rFonts w:cs="B Mitra" w:hint="cs"/>
                <w:b/>
                <w:bCs/>
                <w:rtl/>
              </w:rPr>
              <w:t>خوب</w:t>
            </w:r>
          </w:p>
        </w:tc>
        <w:tc>
          <w:tcPr>
            <w:tcW w:w="701" w:type="dxa"/>
            <w:tcBorders>
              <w:top w:val="thinThickMediumGap" w:sz="18" w:space="0" w:color="auto"/>
              <w:bottom w:val="thinThickMediumGap" w:sz="18" w:space="0" w:color="auto"/>
              <w:right w:val="thinThickMediumGap" w:sz="18" w:space="0" w:color="auto"/>
            </w:tcBorders>
          </w:tcPr>
          <w:p w14:paraId="7314ED15" w14:textId="77777777" w:rsidR="001A2070" w:rsidRPr="00536FAB" w:rsidRDefault="001A2070" w:rsidP="001A2070">
            <w:pPr>
              <w:jc w:val="center"/>
              <w:rPr>
                <w:rFonts w:cs="B Mitra"/>
                <w:b/>
                <w:bCs/>
                <w:rtl/>
              </w:rPr>
            </w:pPr>
            <w:r w:rsidRPr="00536FAB">
              <w:rPr>
                <w:rFonts w:cs="B Mitra" w:hint="cs"/>
                <w:b/>
                <w:bCs/>
                <w:rtl/>
              </w:rPr>
              <w:t>عالی</w:t>
            </w:r>
          </w:p>
        </w:tc>
      </w:tr>
      <w:tr w:rsidR="001A2070" w:rsidRPr="00E75B36" w14:paraId="503ACDB1" w14:textId="77777777" w:rsidTr="001A2070">
        <w:trPr>
          <w:trHeight w:val="355"/>
        </w:trPr>
        <w:tc>
          <w:tcPr>
            <w:tcW w:w="708" w:type="dxa"/>
            <w:tcBorders>
              <w:top w:val="thinThickMediumGap" w:sz="18" w:space="0" w:color="auto"/>
              <w:left w:val="thinThickMediumGap" w:sz="18" w:space="0" w:color="auto"/>
            </w:tcBorders>
          </w:tcPr>
          <w:p w14:paraId="76CCC4AD" w14:textId="77777777" w:rsidR="001A2070" w:rsidRPr="00E75B36" w:rsidRDefault="001A2070" w:rsidP="001A2070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1</w:t>
            </w:r>
          </w:p>
        </w:tc>
        <w:tc>
          <w:tcPr>
            <w:tcW w:w="4677" w:type="dxa"/>
            <w:tcBorders>
              <w:top w:val="thinThickMediumGap" w:sz="18" w:space="0" w:color="auto"/>
            </w:tcBorders>
          </w:tcPr>
          <w:p w14:paraId="28A20C4C" w14:textId="77777777" w:rsidR="001A2070" w:rsidRPr="00E75B36" w:rsidRDefault="001A2070" w:rsidP="001A207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رعایت پوشش حرفه‌ای پرستاری</w:t>
            </w:r>
          </w:p>
        </w:tc>
        <w:tc>
          <w:tcPr>
            <w:tcW w:w="1134" w:type="dxa"/>
            <w:tcBorders>
              <w:top w:val="thinThickMediumGap" w:sz="18" w:space="0" w:color="auto"/>
            </w:tcBorders>
          </w:tcPr>
          <w:p w14:paraId="6BBE855E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top w:val="thinThickMediumGap" w:sz="18" w:space="0" w:color="auto"/>
            </w:tcBorders>
          </w:tcPr>
          <w:p w14:paraId="070F451D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thinThickMediumGap" w:sz="18" w:space="0" w:color="auto"/>
            </w:tcBorders>
          </w:tcPr>
          <w:p w14:paraId="6FDB149E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thinThickMediumGap" w:sz="18" w:space="0" w:color="auto"/>
            </w:tcBorders>
          </w:tcPr>
          <w:p w14:paraId="42B2DC3F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top w:val="thinThickMediumGap" w:sz="18" w:space="0" w:color="auto"/>
              <w:right w:val="thinThickMediumGap" w:sz="18" w:space="0" w:color="auto"/>
            </w:tcBorders>
          </w:tcPr>
          <w:p w14:paraId="62B837A0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</w:tr>
      <w:tr w:rsidR="001A2070" w:rsidRPr="00E75B36" w14:paraId="405B1347" w14:textId="77777777" w:rsidTr="001A2070">
        <w:trPr>
          <w:trHeight w:val="333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7AF1CD99" w14:textId="77777777" w:rsidR="001A2070" w:rsidRPr="00E75B36" w:rsidRDefault="001A2070" w:rsidP="001A2070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2</w:t>
            </w:r>
          </w:p>
        </w:tc>
        <w:tc>
          <w:tcPr>
            <w:tcW w:w="4677" w:type="dxa"/>
          </w:tcPr>
          <w:p w14:paraId="29695FAB" w14:textId="77777777" w:rsidR="001A2070" w:rsidRPr="00E75B36" w:rsidRDefault="001A2070" w:rsidP="001A2070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وقت شناسی</w:t>
            </w:r>
          </w:p>
        </w:tc>
        <w:tc>
          <w:tcPr>
            <w:tcW w:w="1134" w:type="dxa"/>
          </w:tcPr>
          <w:p w14:paraId="4A87EAFA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5B4E5A13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67E28243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77AC2BBD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2316E4FA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</w:tr>
      <w:tr w:rsidR="001A2070" w:rsidRPr="00E75B36" w14:paraId="65FCE111" w14:textId="77777777" w:rsidTr="001A2070">
        <w:trPr>
          <w:trHeight w:val="355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00FF5713" w14:textId="77777777" w:rsidR="001A2070" w:rsidRPr="00E75B36" w:rsidRDefault="001A2070" w:rsidP="001A2070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3</w:t>
            </w:r>
          </w:p>
        </w:tc>
        <w:tc>
          <w:tcPr>
            <w:tcW w:w="4677" w:type="dxa"/>
          </w:tcPr>
          <w:p w14:paraId="5EBC23EE" w14:textId="77777777" w:rsidR="001A2070" w:rsidRPr="00E75B36" w:rsidRDefault="001A2070" w:rsidP="001A2070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رعایت قوانین و مقررات بخش</w:t>
            </w:r>
            <w:r>
              <w:rPr>
                <w:rFonts w:cs="B Nazanin" w:hint="cs"/>
                <w:rtl/>
              </w:rPr>
              <w:t xml:space="preserve"> و شئونات حرفه‌ای</w:t>
            </w:r>
          </w:p>
        </w:tc>
        <w:tc>
          <w:tcPr>
            <w:tcW w:w="1134" w:type="dxa"/>
          </w:tcPr>
          <w:p w14:paraId="72BB4BDC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165A1988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19922B62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17971231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19A18F23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</w:tr>
      <w:tr w:rsidR="001A2070" w:rsidRPr="00E75B36" w14:paraId="548BE15C" w14:textId="77777777" w:rsidTr="001A2070">
        <w:trPr>
          <w:trHeight w:val="333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31534196" w14:textId="77777777" w:rsidR="001A2070" w:rsidRPr="00E75B36" w:rsidRDefault="001A2070" w:rsidP="001A2070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4</w:t>
            </w:r>
          </w:p>
        </w:tc>
        <w:tc>
          <w:tcPr>
            <w:tcW w:w="4677" w:type="dxa"/>
          </w:tcPr>
          <w:p w14:paraId="6207ED5C" w14:textId="77777777" w:rsidR="001A2070" w:rsidRPr="00E75B36" w:rsidRDefault="001A2070" w:rsidP="001A2070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مسئولیت پذیری</w:t>
            </w:r>
          </w:p>
        </w:tc>
        <w:tc>
          <w:tcPr>
            <w:tcW w:w="1134" w:type="dxa"/>
          </w:tcPr>
          <w:p w14:paraId="6529C267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0E13DD69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2B21BF84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48BCF189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138AF2A8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</w:tr>
      <w:tr w:rsidR="001A2070" w:rsidRPr="00E75B36" w14:paraId="3F536FE4" w14:textId="77777777" w:rsidTr="001A2070">
        <w:trPr>
          <w:trHeight w:val="355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15516775" w14:textId="77777777" w:rsidR="001A2070" w:rsidRPr="00E75B36" w:rsidRDefault="001A2070" w:rsidP="001A2070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5</w:t>
            </w:r>
          </w:p>
        </w:tc>
        <w:tc>
          <w:tcPr>
            <w:tcW w:w="4677" w:type="dxa"/>
          </w:tcPr>
          <w:p w14:paraId="6EFAAF98" w14:textId="77777777" w:rsidR="001A2070" w:rsidRPr="00E75B36" w:rsidRDefault="001A2070" w:rsidP="001A2070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قدرت همکاری با سایر اعضای تیم درمانی</w:t>
            </w:r>
          </w:p>
        </w:tc>
        <w:tc>
          <w:tcPr>
            <w:tcW w:w="1134" w:type="dxa"/>
          </w:tcPr>
          <w:p w14:paraId="222F4DFC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0BCF8874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33B27DB1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618CC7F0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70DF3DD1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</w:tr>
      <w:tr w:rsidR="001A2070" w:rsidRPr="00E75B36" w14:paraId="0389136E" w14:textId="77777777" w:rsidTr="001A2070">
        <w:trPr>
          <w:trHeight w:val="333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7EF84621" w14:textId="77777777" w:rsidR="001A2070" w:rsidRPr="00E75B36" w:rsidRDefault="001A2070" w:rsidP="001A2070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6</w:t>
            </w:r>
          </w:p>
        </w:tc>
        <w:tc>
          <w:tcPr>
            <w:tcW w:w="4677" w:type="dxa"/>
          </w:tcPr>
          <w:p w14:paraId="15A76B0F" w14:textId="77777777" w:rsidR="001A2070" w:rsidRPr="00E75B36" w:rsidRDefault="001A2070" w:rsidP="001A2070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رعایت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اخلاق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حرفه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ای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در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ارتباط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با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همکاران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و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بیماران</w:t>
            </w:r>
          </w:p>
        </w:tc>
        <w:tc>
          <w:tcPr>
            <w:tcW w:w="1134" w:type="dxa"/>
          </w:tcPr>
          <w:p w14:paraId="52C2D6B8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17B43A7F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7834D1F5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1D678A35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282DE3CE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</w:tr>
      <w:tr w:rsidR="001A2070" w:rsidRPr="00E75B36" w14:paraId="700FF997" w14:textId="77777777" w:rsidTr="001A2070">
        <w:trPr>
          <w:trHeight w:val="355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3CBB2247" w14:textId="77777777" w:rsidR="001A2070" w:rsidRPr="00E75B36" w:rsidRDefault="001A2070" w:rsidP="001A2070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7</w:t>
            </w:r>
          </w:p>
        </w:tc>
        <w:tc>
          <w:tcPr>
            <w:tcW w:w="4677" w:type="dxa"/>
          </w:tcPr>
          <w:p w14:paraId="721EC3EC" w14:textId="77777777" w:rsidR="001A2070" w:rsidRPr="00E75B36" w:rsidRDefault="001A2070" w:rsidP="001A2070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اطلاعات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و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دانش زمینه‌ای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کافی</w:t>
            </w:r>
          </w:p>
        </w:tc>
        <w:tc>
          <w:tcPr>
            <w:tcW w:w="1134" w:type="dxa"/>
          </w:tcPr>
          <w:p w14:paraId="214F358A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76C5ABE6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18607C4F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488DAFF3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7EA3E187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</w:tr>
      <w:tr w:rsidR="001A2070" w:rsidRPr="00E75B36" w14:paraId="509119C8" w14:textId="77777777" w:rsidTr="001A2070">
        <w:trPr>
          <w:trHeight w:val="333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2FE7184F" w14:textId="77777777" w:rsidR="001A2070" w:rsidRPr="00E75B36" w:rsidRDefault="001A2070" w:rsidP="001A2070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8</w:t>
            </w:r>
          </w:p>
        </w:tc>
        <w:tc>
          <w:tcPr>
            <w:tcW w:w="4677" w:type="dxa"/>
          </w:tcPr>
          <w:p w14:paraId="4F9C4B51" w14:textId="77777777" w:rsidR="001A2070" w:rsidRPr="00E75B36" w:rsidRDefault="001A2070" w:rsidP="001A2070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قدرت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مدیریت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و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ابتکار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در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انجام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مراقبت‌های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بیمار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به‌صورت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فردی</w:t>
            </w:r>
          </w:p>
        </w:tc>
        <w:tc>
          <w:tcPr>
            <w:tcW w:w="1134" w:type="dxa"/>
          </w:tcPr>
          <w:p w14:paraId="3A023A3E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028131DF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3162E738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3A4D1375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39F03E41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</w:tr>
      <w:tr w:rsidR="001A2070" w:rsidRPr="00E75B36" w14:paraId="29B42E49" w14:textId="77777777" w:rsidTr="001A2070">
        <w:trPr>
          <w:trHeight w:val="355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6996E326" w14:textId="77777777" w:rsidR="001A2070" w:rsidRPr="00E75B36" w:rsidRDefault="001A2070" w:rsidP="001A2070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9</w:t>
            </w:r>
          </w:p>
        </w:tc>
        <w:tc>
          <w:tcPr>
            <w:tcW w:w="4677" w:type="dxa"/>
          </w:tcPr>
          <w:p w14:paraId="5C950C4F" w14:textId="77777777" w:rsidR="001A2070" w:rsidRPr="00E75B36" w:rsidRDefault="001A2070" w:rsidP="001A2070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 xml:space="preserve">اشتیاق برای یادگیری </w:t>
            </w:r>
          </w:p>
        </w:tc>
        <w:tc>
          <w:tcPr>
            <w:tcW w:w="1134" w:type="dxa"/>
          </w:tcPr>
          <w:p w14:paraId="5D0614EE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4D5DCD52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229A9AFB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20386102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2DEE4AB1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</w:tr>
      <w:tr w:rsidR="001A2070" w:rsidRPr="00E75B36" w14:paraId="3A5D58C6" w14:textId="77777777" w:rsidTr="001A2070">
        <w:trPr>
          <w:trHeight w:val="333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00607307" w14:textId="77777777" w:rsidR="001A2070" w:rsidRPr="00E75B36" w:rsidRDefault="001A2070" w:rsidP="001A2070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10</w:t>
            </w:r>
          </w:p>
        </w:tc>
        <w:tc>
          <w:tcPr>
            <w:tcW w:w="4677" w:type="dxa"/>
          </w:tcPr>
          <w:p w14:paraId="0F29721E" w14:textId="77777777" w:rsidR="001A2070" w:rsidRPr="00E75B36" w:rsidRDefault="001A2070" w:rsidP="001A2070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قدرت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تشخیص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احتیاجات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بیمار</w:t>
            </w:r>
          </w:p>
        </w:tc>
        <w:tc>
          <w:tcPr>
            <w:tcW w:w="1134" w:type="dxa"/>
          </w:tcPr>
          <w:p w14:paraId="440BA092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0D1BE7AD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02938D5A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71A25D54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7CE36317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</w:tr>
      <w:tr w:rsidR="001A2070" w:rsidRPr="00E75B36" w14:paraId="5F9ED375" w14:textId="77777777" w:rsidTr="001A2070">
        <w:trPr>
          <w:trHeight w:val="355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2A2381AB" w14:textId="77777777" w:rsidR="001A2070" w:rsidRPr="00E75B36" w:rsidRDefault="001A2070" w:rsidP="001A2070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11</w:t>
            </w:r>
          </w:p>
        </w:tc>
        <w:tc>
          <w:tcPr>
            <w:tcW w:w="4677" w:type="dxa"/>
          </w:tcPr>
          <w:p w14:paraId="2F323984" w14:textId="77777777" w:rsidR="001A2070" w:rsidRPr="00E75B36" w:rsidRDefault="001A2070" w:rsidP="001A2070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صحت اجرای مراقبت‌های مربوط به برقراری راه وریدی، مایع درمانی و مراقبت دارویی</w:t>
            </w:r>
          </w:p>
        </w:tc>
        <w:tc>
          <w:tcPr>
            <w:tcW w:w="1134" w:type="dxa"/>
          </w:tcPr>
          <w:p w14:paraId="34D53FDD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73FFE2FD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3AB3FEB8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263FA798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730D4862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</w:tr>
      <w:tr w:rsidR="001A2070" w:rsidRPr="00E75B36" w14:paraId="1418E611" w14:textId="77777777" w:rsidTr="001A2070">
        <w:trPr>
          <w:trHeight w:val="333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6B231315" w14:textId="77777777" w:rsidR="001A2070" w:rsidRPr="00E75B36" w:rsidRDefault="001A2070" w:rsidP="001A2070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12</w:t>
            </w:r>
          </w:p>
        </w:tc>
        <w:tc>
          <w:tcPr>
            <w:tcW w:w="4677" w:type="dxa"/>
          </w:tcPr>
          <w:p w14:paraId="3B9FF5D4" w14:textId="77777777" w:rsidR="001A2070" w:rsidRPr="00E75B36" w:rsidRDefault="001A2070" w:rsidP="001A2070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 xml:space="preserve">صحت اجرای مراقبت‌های مربوط به راه هوایی، اکسیژن درمانی و تهویه </w:t>
            </w:r>
          </w:p>
        </w:tc>
        <w:tc>
          <w:tcPr>
            <w:tcW w:w="1134" w:type="dxa"/>
          </w:tcPr>
          <w:p w14:paraId="02A6A0C2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4D71E4AE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255EB584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3D664C50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188A7E38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</w:tr>
      <w:tr w:rsidR="001A2070" w:rsidRPr="00E75B36" w14:paraId="1E08C1DE" w14:textId="77777777" w:rsidTr="001A2070">
        <w:trPr>
          <w:trHeight w:val="355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1A3EC4BD" w14:textId="77777777" w:rsidR="001A2070" w:rsidRPr="00E75B36" w:rsidRDefault="001A2070" w:rsidP="001A2070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13</w:t>
            </w:r>
          </w:p>
        </w:tc>
        <w:tc>
          <w:tcPr>
            <w:tcW w:w="4677" w:type="dxa"/>
          </w:tcPr>
          <w:p w14:paraId="750E40BA" w14:textId="77777777" w:rsidR="001A2070" w:rsidRPr="00E75B36" w:rsidRDefault="001A2070" w:rsidP="001A2070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 xml:space="preserve">صحت اجرای مراقبت‌های مربوط به مراقبت از زخم و پانسمان </w:t>
            </w:r>
          </w:p>
        </w:tc>
        <w:tc>
          <w:tcPr>
            <w:tcW w:w="1134" w:type="dxa"/>
          </w:tcPr>
          <w:p w14:paraId="3ED61702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363D6FE2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6DFA07DE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2C0CB687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7EC31BA7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</w:tr>
      <w:tr w:rsidR="001A2070" w:rsidRPr="00E75B36" w14:paraId="38B0C1A7" w14:textId="77777777" w:rsidTr="001A2070">
        <w:trPr>
          <w:trHeight w:val="355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51022036" w14:textId="77777777" w:rsidR="001A2070" w:rsidRPr="00E75B36" w:rsidRDefault="001A2070" w:rsidP="001A2070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14</w:t>
            </w:r>
          </w:p>
        </w:tc>
        <w:tc>
          <w:tcPr>
            <w:tcW w:w="4677" w:type="dxa"/>
          </w:tcPr>
          <w:p w14:paraId="599AAB28" w14:textId="77777777" w:rsidR="001A2070" w:rsidRPr="00E75B36" w:rsidRDefault="001A2070" w:rsidP="001A2070">
            <w:pPr>
              <w:rPr>
                <w:rFonts w:cs="B Nazanin"/>
              </w:rPr>
            </w:pPr>
            <w:r w:rsidRPr="00E75B36">
              <w:rPr>
                <w:rFonts w:cs="B Nazanin" w:hint="cs"/>
                <w:rtl/>
              </w:rPr>
              <w:t xml:space="preserve">همکاری در فرآیند پذیرش و ترخیص بیمار </w:t>
            </w:r>
          </w:p>
        </w:tc>
        <w:tc>
          <w:tcPr>
            <w:tcW w:w="1134" w:type="dxa"/>
          </w:tcPr>
          <w:p w14:paraId="1DA4FAD2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5D37033C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2283F070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3AABB1C9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67D02F3A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</w:tr>
      <w:tr w:rsidR="001A2070" w:rsidRPr="00E75B36" w14:paraId="2D405F57" w14:textId="77777777" w:rsidTr="001A2070">
        <w:trPr>
          <w:trHeight w:val="333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7001E7A0" w14:textId="77777777" w:rsidR="001A2070" w:rsidRPr="00E75B36" w:rsidRDefault="001A2070" w:rsidP="001A2070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15</w:t>
            </w:r>
          </w:p>
        </w:tc>
        <w:tc>
          <w:tcPr>
            <w:tcW w:w="4677" w:type="dxa"/>
          </w:tcPr>
          <w:p w14:paraId="141FDBAA" w14:textId="77777777" w:rsidR="001A2070" w:rsidRPr="00E75B36" w:rsidRDefault="001A2070" w:rsidP="001A2070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اخذ و  ارسال انواع نمونه‌های‌ِ آزمایشگاهی به شیوه صحیح</w:t>
            </w:r>
          </w:p>
        </w:tc>
        <w:tc>
          <w:tcPr>
            <w:tcW w:w="1134" w:type="dxa"/>
          </w:tcPr>
          <w:p w14:paraId="253ACA06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5B6503AC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4D4ABFDD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47AF6E15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301EEB94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</w:tr>
      <w:tr w:rsidR="001A2070" w:rsidRPr="00E75B36" w14:paraId="6FCE0183" w14:textId="77777777" w:rsidTr="001A2070">
        <w:trPr>
          <w:trHeight w:val="355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19964687" w14:textId="77777777" w:rsidR="001A2070" w:rsidRPr="00E75B36" w:rsidRDefault="001A2070" w:rsidP="001A2070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16</w:t>
            </w:r>
          </w:p>
        </w:tc>
        <w:tc>
          <w:tcPr>
            <w:tcW w:w="4677" w:type="dxa"/>
          </w:tcPr>
          <w:p w14:paraId="351C6C2E" w14:textId="77777777" w:rsidR="001A2070" w:rsidRPr="00E75B36" w:rsidRDefault="001A2070" w:rsidP="001A2070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 xml:space="preserve">صحت اجرای برنامه آموزش به بیمار </w:t>
            </w:r>
          </w:p>
        </w:tc>
        <w:tc>
          <w:tcPr>
            <w:tcW w:w="1134" w:type="dxa"/>
          </w:tcPr>
          <w:p w14:paraId="1E6EF0F6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211ED573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36EF6C94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1A252E67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1F71E795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</w:tr>
      <w:tr w:rsidR="001A2070" w:rsidRPr="00E75B36" w14:paraId="0EE3FA21" w14:textId="77777777" w:rsidTr="001A2070">
        <w:trPr>
          <w:trHeight w:val="333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4D1CFC3E" w14:textId="77777777" w:rsidR="001A2070" w:rsidRPr="00E75B36" w:rsidRDefault="001A2070" w:rsidP="001A2070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17</w:t>
            </w:r>
          </w:p>
        </w:tc>
        <w:tc>
          <w:tcPr>
            <w:tcW w:w="4677" w:type="dxa"/>
          </w:tcPr>
          <w:p w14:paraId="6C05C7E3" w14:textId="77777777" w:rsidR="001A2070" w:rsidRPr="00E75B36" w:rsidRDefault="001A2070" w:rsidP="001A2070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 xml:space="preserve">توانایی ثبت اقدامات و درخواست‌ها در </w:t>
            </w:r>
            <w:r w:rsidRPr="00E75B36">
              <w:rPr>
                <w:rFonts w:cs="B Nazanin"/>
              </w:rPr>
              <w:t>HIS</w:t>
            </w:r>
          </w:p>
        </w:tc>
        <w:tc>
          <w:tcPr>
            <w:tcW w:w="1134" w:type="dxa"/>
          </w:tcPr>
          <w:p w14:paraId="34D248DA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02419091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2853B516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2E56DF7E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55C8AEBA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</w:tr>
      <w:tr w:rsidR="001A2070" w:rsidRPr="00E75B36" w14:paraId="2BCA4A8D" w14:textId="77777777" w:rsidTr="001A2070">
        <w:trPr>
          <w:trHeight w:val="355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5AFF6E52" w14:textId="77777777" w:rsidR="001A2070" w:rsidRPr="00E75B36" w:rsidRDefault="001A2070" w:rsidP="001A2070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18</w:t>
            </w:r>
          </w:p>
        </w:tc>
        <w:tc>
          <w:tcPr>
            <w:tcW w:w="4677" w:type="dxa"/>
          </w:tcPr>
          <w:p w14:paraId="143831AF" w14:textId="77777777" w:rsidR="001A2070" w:rsidRPr="00E75B36" w:rsidRDefault="001A2070" w:rsidP="001A2070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شرکت در تحویل و تحول بیمار در ابتدا و انتهای شیفت</w:t>
            </w:r>
          </w:p>
        </w:tc>
        <w:tc>
          <w:tcPr>
            <w:tcW w:w="1134" w:type="dxa"/>
          </w:tcPr>
          <w:p w14:paraId="4AD6BDA5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2B365030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5DAF14D5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20BF0F97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5CC5D005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</w:tr>
      <w:tr w:rsidR="001A2070" w:rsidRPr="00E75B36" w14:paraId="2FFDAFA4" w14:textId="77777777" w:rsidTr="001A2070">
        <w:trPr>
          <w:trHeight w:val="333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0A9ACAEF" w14:textId="77777777" w:rsidR="001A2070" w:rsidRPr="00E75B36" w:rsidRDefault="001A2070" w:rsidP="001A2070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19</w:t>
            </w:r>
          </w:p>
        </w:tc>
        <w:tc>
          <w:tcPr>
            <w:tcW w:w="4677" w:type="dxa"/>
          </w:tcPr>
          <w:p w14:paraId="6F67DFC7" w14:textId="77777777" w:rsidR="001A2070" w:rsidRPr="00E75B36" w:rsidRDefault="001A2070" w:rsidP="001A2070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b/>
                <w:bCs/>
                <w:rtl/>
              </w:rPr>
              <w:t>همراهی با</w:t>
            </w:r>
            <w:r w:rsidRPr="00E75B36">
              <w:rPr>
                <w:rFonts w:cs="B Nazanin" w:hint="cs"/>
                <w:rtl/>
              </w:rPr>
              <w:t xml:space="preserve"> </w:t>
            </w:r>
            <w:r w:rsidRPr="00E75B36">
              <w:rPr>
                <w:rFonts w:cs="B Nazanin" w:hint="cs"/>
                <w:b/>
                <w:bCs/>
                <w:rtl/>
              </w:rPr>
              <w:t>پرستار بیمار</w:t>
            </w:r>
            <w:r w:rsidRPr="00E75B36">
              <w:rPr>
                <w:rFonts w:cs="B Nazanin" w:hint="cs"/>
                <w:rtl/>
              </w:rPr>
              <w:t>، در انتقال به اتاق عمل و پاراکلینیک و پذیرش مجدد به بخش</w:t>
            </w:r>
          </w:p>
        </w:tc>
        <w:tc>
          <w:tcPr>
            <w:tcW w:w="1134" w:type="dxa"/>
          </w:tcPr>
          <w:p w14:paraId="7F00D4E4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5DF43BEB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7DAB8168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37906738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39D4B3AC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</w:tr>
      <w:tr w:rsidR="001A2070" w:rsidRPr="00E75B36" w14:paraId="6AE1AB2E" w14:textId="77777777" w:rsidTr="001A2070">
        <w:trPr>
          <w:trHeight w:val="333"/>
        </w:trPr>
        <w:tc>
          <w:tcPr>
            <w:tcW w:w="708" w:type="dxa"/>
            <w:tcBorders>
              <w:left w:val="thinThickMediumGap" w:sz="18" w:space="0" w:color="auto"/>
              <w:bottom w:val="single" w:sz="4" w:space="0" w:color="auto"/>
            </w:tcBorders>
          </w:tcPr>
          <w:p w14:paraId="3247FE78" w14:textId="77777777" w:rsidR="001A2070" w:rsidRPr="00E75B36" w:rsidRDefault="001A2070" w:rsidP="001A2070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20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0EFA1DE9" w14:textId="77777777" w:rsidR="001A2070" w:rsidRPr="00E75B36" w:rsidRDefault="001A2070" w:rsidP="001A2070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 xml:space="preserve">همراهی با پرستار بیمار در ویزیت و قدرت انتقال مشکلات بیمار به </w:t>
            </w:r>
            <w:bookmarkStart w:id="0" w:name="_GoBack"/>
            <w:bookmarkEnd w:id="0"/>
            <w:r w:rsidRPr="00E75B36">
              <w:rPr>
                <w:rFonts w:cs="B Nazanin" w:hint="cs"/>
                <w:rtl/>
              </w:rPr>
              <w:t>پزشک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5A1EBB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859B06C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3D1D376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AA207E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thinThickSmallGap" w:sz="18" w:space="0" w:color="auto"/>
            </w:tcBorders>
          </w:tcPr>
          <w:p w14:paraId="10AD7EAF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</w:tr>
      <w:tr w:rsidR="001A2070" w:rsidRPr="00E75B36" w14:paraId="3395F142" w14:textId="77777777" w:rsidTr="001A2070">
        <w:trPr>
          <w:trHeight w:val="333"/>
        </w:trPr>
        <w:tc>
          <w:tcPr>
            <w:tcW w:w="708" w:type="dxa"/>
            <w:tcBorders>
              <w:left w:val="thinThickMediumGap" w:sz="18" w:space="0" w:color="auto"/>
              <w:bottom w:val="thinThickSmallGap" w:sz="24" w:space="0" w:color="auto"/>
            </w:tcBorders>
          </w:tcPr>
          <w:p w14:paraId="6E70F8F9" w14:textId="77777777" w:rsidR="001A2070" w:rsidRPr="00E75B36" w:rsidRDefault="001A2070" w:rsidP="001A2070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4677" w:type="dxa"/>
            <w:tcBorders>
              <w:bottom w:val="thinThickSmallGap" w:sz="24" w:space="0" w:color="auto"/>
            </w:tcBorders>
          </w:tcPr>
          <w:p w14:paraId="7F0C4CA2" w14:textId="77777777" w:rsidR="001A2070" w:rsidRPr="00E75B36" w:rsidRDefault="001A2070" w:rsidP="001A2070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توجه به آموزش به بیمار و جلب همکاری بیمار و خانواده در امر مراقبت و درمان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14:paraId="15E4DD83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14:paraId="0812AB68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14:paraId="4F466CD4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14:paraId="5BC9D5C2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bottom w:val="thinThickSmallGap" w:sz="24" w:space="0" w:color="auto"/>
              <w:right w:val="thinThickSmallGap" w:sz="18" w:space="0" w:color="auto"/>
            </w:tcBorders>
          </w:tcPr>
          <w:p w14:paraId="691A5E06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</w:tr>
      <w:tr w:rsidR="001A2070" w:rsidRPr="00E75B36" w14:paraId="34A4A01D" w14:textId="77777777" w:rsidTr="001A2070">
        <w:trPr>
          <w:trHeight w:val="325"/>
        </w:trPr>
        <w:tc>
          <w:tcPr>
            <w:tcW w:w="5385" w:type="dxa"/>
            <w:gridSpan w:val="2"/>
            <w:tcBorders>
              <w:top w:val="thinThickSmallGap" w:sz="24" w:space="0" w:color="auto"/>
              <w:left w:val="thinThickMediumGap" w:sz="18" w:space="0" w:color="auto"/>
              <w:bottom w:val="thinThickMediumGap" w:sz="18" w:space="0" w:color="auto"/>
              <w:right w:val="double" w:sz="4" w:space="0" w:color="auto"/>
            </w:tcBorders>
            <w:vAlign w:val="center"/>
          </w:tcPr>
          <w:p w14:paraId="1A554C18" w14:textId="77777777" w:rsidR="001A2070" w:rsidRPr="00536FAB" w:rsidRDefault="001A2070" w:rsidP="001A2070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536FAB">
              <w:rPr>
                <w:rFonts w:cs="B Nazanin" w:hint="cs"/>
                <w:b/>
                <w:bCs/>
                <w:sz w:val="28"/>
                <w:szCs w:val="28"/>
                <w:rtl/>
              </w:rPr>
              <w:t>نمره از 20</w:t>
            </w:r>
          </w:p>
        </w:tc>
        <w:tc>
          <w:tcPr>
            <w:tcW w:w="4245" w:type="dxa"/>
            <w:gridSpan w:val="5"/>
            <w:tcBorders>
              <w:top w:val="thinThickSmallGap" w:sz="24" w:space="0" w:color="auto"/>
              <w:left w:val="double" w:sz="4" w:space="0" w:color="auto"/>
              <w:bottom w:val="thinThickMediumGap" w:sz="18" w:space="0" w:color="auto"/>
              <w:right w:val="thinThickSmallGap" w:sz="18" w:space="0" w:color="auto"/>
            </w:tcBorders>
          </w:tcPr>
          <w:p w14:paraId="5554E366" w14:textId="77777777" w:rsidR="001A2070" w:rsidRPr="00E75B36" w:rsidRDefault="001A2070" w:rsidP="001A2070">
            <w:pPr>
              <w:rPr>
                <w:rFonts w:cs="B Nazanin"/>
                <w:rtl/>
              </w:rPr>
            </w:pPr>
          </w:p>
        </w:tc>
      </w:tr>
    </w:tbl>
    <w:p w14:paraId="782F5FD9" w14:textId="2A9F4D21" w:rsidR="00852FBC" w:rsidRPr="00E75B36" w:rsidRDefault="00D81EB0" w:rsidP="00536FAB">
      <w:pPr>
        <w:rPr>
          <w:rFonts w:cs="B Nazanin"/>
          <w:sz w:val="30"/>
          <w:szCs w:val="30"/>
          <w:rtl/>
        </w:rPr>
      </w:pPr>
      <w:r w:rsidRPr="00E75B36">
        <w:rPr>
          <w:rFonts w:cs="B Nazanin" w:hint="cs"/>
          <w:sz w:val="30"/>
          <w:szCs w:val="30"/>
          <w:rtl/>
        </w:rPr>
        <w:t xml:space="preserve">توضیحات:                              </w:t>
      </w:r>
      <w:r w:rsidR="00536FAB">
        <w:rPr>
          <w:rFonts w:cs="B Nazanin" w:hint="cs"/>
          <w:sz w:val="30"/>
          <w:szCs w:val="30"/>
          <w:rtl/>
        </w:rPr>
        <w:t xml:space="preserve">                               </w:t>
      </w:r>
      <w:r w:rsidRPr="00E75B36">
        <w:rPr>
          <w:rFonts w:cs="B Nazanin" w:hint="cs"/>
          <w:sz w:val="30"/>
          <w:szCs w:val="30"/>
          <w:rtl/>
        </w:rPr>
        <w:t xml:space="preserve">  </w:t>
      </w:r>
    </w:p>
    <w:p w14:paraId="13825111" w14:textId="463C1CAC" w:rsidR="00D81EB0" w:rsidRPr="00852FBC" w:rsidRDefault="00852FBC" w:rsidP="00852FBC">
      <w:pPr>
        <w:jc w:val="center"/>
        <w:rPr>
          <w:rFonts w:cs="B Nazanin"/>
          <w:b/>
          <w:bCs/>
          <w:sz w:val="24"/>
          <w:szCs w:val="24"/>
        </w:rPr>
      </w:pPr>
      <w:r w:rsidRPr="00E75B36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</w:t>
      </w:r>
      <w:r w:rsidR="00D81EB0" w:rsidRPr="00E75B36">
        <w:rPr>
          <w:rFonts w:cs="B Nazanin" w:hint="cs"/>
          <w:b/>
          <w:bCs/>
          <w:sz w:val="24"/>
          <w:szCs w:val="24"/>
          <w:rtl/>
        </w:rPr>
        <w:t>تاریخ و امضا:</w:t>
      </w:r>
    </w:p>
    <w:sectPr w:rsidR="00D81EB0" w:rsidRPr="00852FBC" w:rsidSect="00537D5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F1"/>
    <w:rsid w:val="00085C78"/>
    <w:rsid w:val="00085D42"/>
    <w:rsid w:val="00147F8D"/>
    <w:rsid w:val="001A2070"/>
    <w:rsid w:val="00271492"/>
    <w:rsid w:val="002B4B26"/>
    <w:rsid w:val="00334FFB"/>
    <w:rsid w:val="00436ABB"/>
    <w:rsid w:val="00536FAB"/>
    <w:rsid w:val="00537D5A"/>
    <w:rsid w:val="00567A6B"/>
    <w:rsid w:val="00747992"/>
    <w:rsid w:val="00777C98"/>
    <w:rsid w:val="00794E56"/>
    <w:rsid w:val="007F5C38"/>
    <w:rsid w:val="00852FBC"/>
    <w:rsid w:val="0089365C"/>
    <w:rsid w:val="00902025"/>
    <w:rsid w:val="00941F79"/>
    <w:rsid w:val="00B445B3"/>
    <w:rsid w:val="00C66960"/>
    <w:rsid w:val="00D81EB0"/>
    <w:rsid w:val="00DC2D15"/>
    <w:rsid w:val="00E7483C"/>
    <w:rsid w:val="00E75B36"/>
    <w:rsid w:val="00EF5004"/>
    <w:rsid w:val="00F524F1"/>
    <w:rsid w:val="00F6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EC40B"/>
  <w15:chartTrackingRefBased/>
  <w15:docId w15:val="{09D7B548-A90C-46B4-B048-15F122A4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2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Reviewer</cp:lastModifiedBy>
  <cp:revision>14</cp:revision>
  <cp:lastPrinted>2021-12-22T09:11:00Z</cp:lastPrinted>
  <dcterms:created xsi:type="dcterms:W3CDTF">2021-12-14T13:56:00Z</dcterms:created>
  <dcterms:modified xsi:type="dcterms:W3CDTF">2022-12-25T07:09:00Z</dcterms:modified>
</cp:coreProperties>
</file>