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B2" w:rsidRPr="0073507F" w:rsidRDefault="002A30B2" w:rsidP="002148CD">
      <w:pPr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XSpec="center" w:tblpY="99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0"/>
        <w:gridCol w:w="2796"/>
      </w:tblGrid>
      <w:tr w:rsidR="0073507F" w:rsidRPr="0073507F" w:rsidTr="0073507F">
        <w:trPr>
          <w:trHeight w:val="1982"/>
        </w:trPr>
        <w:tc>
          <w:tcPr>
            <w:tcW w:w="6810" w:type="dxa"/>
            <w:vAlign w:val="center"/>
          </w:tcPr>
          <w:p w:rsidR="0073507F" w:rsidRPr="0073507F" w:rsidRDefault="0073507F" w:rsidP="0073507F">
            <w:pPr>
              <w:jc w:val="center"/>
              <w:rPr>
                <w:rFonts w:cs="B Titr"/>
                <w:b/>
                <w:bCs/>
                <w:sz w:val="48"/>
                <w:szCs w:val="48"/>
                <w:rtl/>
              </w:rPr>
            </w:pPr>
            <w:r w:rsidRPr="0073507F">
              <w:rPr>
                <w:rFonts w:cs="B Titr" w:hint="cs"/>
                <w:b/>
                <w:bCs/>
                <w:sz w:val="48"/>
                <w:szCs w:val="48"/>
                <w:rtl/>
              </w:rPr>
              <w:t>فرم داوری ابزار پ‍ژوهش</w:t>
            </w:r>
          </w:p>
          <w:p w:rsidR="0073507F" w:rsidRPr="0073507F" w:rsidRDefault="0073507F" w:rsidP="0073507F">
            <w:pPr>
              <w:jc w:val="center"/>
              <w:rPr>
                <w:rFonts w:ascii="tim" w:eastAsia="Calibri" w:hAnsi="tim" w:cs="B Nazanin"/>
                <w:sz w:val="28"/>
                <w:szCs w:val="28"/>
                <w:lang w:bidi="fa-IR"/>
              </w:rPr>
            </w:pPr>
          </w:p>
        </w:tc>
        <w:tc>
          <w:tcPr>
            <w:tcW w:w="2796" w:type="dxa"/>
            <w:vAlign w:val="center"/>
          </w:tcPr>
          <w:p w:rsidR="0073507F" w:rsidRPr="0073507F" w:rsidRDefault="0073507F" w:rsidP="0073507F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>
              <w:rPr>
                <w:rFonts w:cs="Arial"/>
                <w:noProof/>
                <w:lang w:bidi="fa-IR"/>
              </w:rPr>
              <w:drawing>
                <wp:inline distT="0" distB="0" distL="0" distR="0" wp14:anchorId="6660B154" wp14:editId="267FD449">
                  <wp:extent cx="1630680" cy="1150620"/>
                  <wp:effectExtent l="0" t="0" r="7620" b="0"/>
                  <wp:docPr id="1" name="Picture 1" descr="C:\Users\sazgar\AppData\Local\Microsoft\Windows\Clipboard\HistoryData\{3B3174AF-6A9C-498F-8B15-4185A3CA0DEC}\{E276A41A-B1B8-4246-B067-0894BFF147CE}\ResourceMap\{B9046F38-ACF0-4109-B726-064F42168E65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zgar\AppData\Local\Microsoft\Windows\Clipboard\HistoryData\{3B3174AF-6A9C-498F-8B15-4185A3CA0DEC}\{E276A41A-B1B8-4246-B067-0894BFF147CE}\ResourceMap\{B9046F38-ACF0-4109-B726-064F42168E65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8CD" w:rsidRPr="0073507F" w:rsidRDefault="002148CD" w:rsidP="002148CD">
      <w:pPr>
        <w:jc w:val="both"/>
        <w:rPr>
          <w:rFonts w:cs="B Nazanin"/>
          <w:b/>
          <w:bCs/>
          <w:sz w:val="28"/>
          <w:szCs w:val="28"/>
          <w:rtl/>
        </w:rPr>
      </w:pPr>
      <w:r w:rsidRPr="0073507F">
        <w:rPr>
          <w:rFonts w:cs="B Nazanin" w:hint="cs"/>
          <w:b/>
          <w:bCs/>
          <w:sz w:val="28"/>
          <w:szCs w:val="28"/>
          <w:rtl/>
        </w:rPr>
        <w:t>داور محترم ابزار: سركار خانم/ جناب آقای</w:t>
      </w:r>
    </w:p>
    <w:p w:rsidR="002148CD" w:rsidRPr="0073507F" w:rsidRDefault="002148CD" w:rsidP="002148CD">
      <w:pPr>
        <w:jc w:val="both"/>
        <w:rPr>
          <w:rFonts w:cs="B Nazanin"/>
          <w:sz w:val="28"/>
          <w:szCs w:val="28"/>
          <w:rtl/>
        </w:rPr>
      </w:pPr>
      <w:r w:rsidRPr="0073507F">
        <w:rPr>
          <w:rFonts w:cs="B Nazanin" w:hint="cs"/>
          <w:sz w:val="28"/>
          <w:szCs w:val="28"/>
          <w:rtl/>
        </w:rPr>
        <w:t xml:space="preserve">با سلام </w:t>
      </w:r>
    </w:p>
    <w:p w:rsidR="002148CD" w:rsidRPr="0073507F" w:rsidRDefault="0073507F" w:rsidP="002148C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لطفا پس از مطالعه ابزار به س</w:t>
      </w:r>
      <w:r w:rsidR="002148CD" w:rsidRPr="0073507F">
        <w:rPr>
          <w:rFonts w:cs="B Nazanin" w:hint="cs"/>
          <w:b/>
          <w:bCs/>
          <w:sz w:val="28"/>
          <w:szCs w:val="28"/>
          <w:rtl/>
        </w:rPr>
        <w:t>والات زير پاسخ داده و سپس جهت بررسي نهايي به دانشجو عودت فرماييد . پيشاپيش از همكاری شما سپاسگزاريم.</w:t>
      </w:r>
    </w:p>
    <w:p w:rsidR="002A30B2" w:rsidRPr="0073507F" w:rsidRDefault="002A30B2" w:rsidP="002148CD">
      <w:pPr>
        <w:jc w:val="both"/>
        <w:rPr>
          <w:rFonts w:cs="B Nazanin"/>
          <w:b/>
          <w:bCs/>
          <w:sz w:val="28"/>
          <w:szCs w:val="28"/>
          <w:rtl/>
        </w:rPr>
      </w:pPr>
    </w:p>
    <w:p w:rsidR="002148CD" w:rsidRPr="0073507F" w:rsidRDefault="002148CD" w:rsidP="002148CD">
      <w:pPr>
        <w:jc w:val="both"/>
        <w:rPr>
          <w:rFonts w:cs="B Nazanin"/>
          <w:sz w:val="28"/>
          <w:szCs w:val="28"/>
          <w:rtl/>
        </w:rPr>
      </w:pPr>
      <w:r w:rsidRPr="0073507F">
        <w:rPr>
          <w:rFonts w:cs="B Nazanin" w:hint="cs"/>
          <w:sz w:val="28"/>
          <w:szCs w:val="28"/>
          <w:rtl/>
        </w:rPr>
        <w:t xml:space="preserve">نام دانشجو: </w:t>
      </w:r>
    </w:p>
    <w:p w:rsidR="002148CD" w:rsidRPr="0073507F" w:rsidRDefault="002148CD" w:rsidP="002148CD">
      <w:pPr>
        <w:jc w:val="both"/>
        <w:rPr>
          <w:rFonts w:cs="B Nazanin"/>
          <w:sz w:val="28"/>
          <w:szCs w:val="28"/>
          <w:rtl/>
        </w:rPr>
      </w:pPr>
      <w:r w:rsidRPr="0073507F">
        <w:rPr>
          <w:rFonts w:cs="B Nazanin" w:hint="cs"/>
          <w:sz w:val="28"/>
          <w:szCs w:val="28"/>
          <w:rtl/>
        </w:rPr>
        <w:t>عنوان پژوهش:</w:t>
      </w:r>
    </w:p>
    <w:p w:rsidR="002148CD" w:rsidRPr="0073507F" w:rsidRDefault="002148CD" w:rsidP="002148CD">
      <w:pPr>
        <w:jc w:val="both"/>
        <w:rPr>
          <w:rFonts w:cs="B Nazanin"/>
          <w:sz w:val="28"/>
          <w:szCs w:val="28"/>
        </w:rPr>
      </w:pPr>
    </w:p>
    <w:tbl>
      <w:tblPr>
        <w:tblStyle w:val="TableGrid"/>
        <w:bidiVisual/>
        <w:tblW w:w="9950" w:type="dxa"/>
        <w:tblLook w:val="04A0" w:firstRow="1" w:lastRow="0" w:firstColumn="1" w:lastColumn="0" w:noHBand="0" w:noVBand="1"/>
      </w:tblPr>
      <w:tblGrid>
        <w:gridCol w:w="5358"/>
        <w:gridCol w:w="749"/>
        <w:gridCol w:w="694"/>
        <w:gridCol w:w="970"/>
        <w:gridCol w:w="1166"/>
        <w:gridCol w:w="1013"/>
      </w:tblGrid>
      <w:tr w:rsidR="002A30B2" w:rsidRPr="0073507F" w:rsidTr="002A30B2">
        <w:tc>
          <w:tcPr>
            <w:tcW w:w="5358" w:type="dxa"/>
            <w:vAlign w:val="center"/>
          </w:tcPr>
          <w:p w:rsidR="002A30B2" w:rsidRPr="0073507F" w:rsidRDefault="0073507F" w:rsidP="002A30B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507F">
              <w:rPr>
                <w:rFonts w:cs="B Nazanin" w:hint="cs"/>
                <w:b/>
                <w:bCs/>
                <w:rtl/>
                <w:lang w:bidi="fa-IR"/>
              </w:rPr>
              <w:t>س</w:t>
            </w:r>
            <w:r w:rsidR="002A30B2" w:rsidRPr="0073507F">
              <w:rPr>
                <w:rFonts w:cs="B Nazanin" w:hint="cs"/>
                <w:b/>
                <w:bCs/>
                <w:rtl/>
                <w:lang w:bidi="fa-IR"/>
              </w:rPr>
              <w:t>والات</w:t>
            </w:r>
          </w:p>
        </w:tc>
        <w:tc>
          <w:tcPr>
            <w:tcW w:w="749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b/>
                <w:bCs/>
                <w:rtl/>
              </w:rPr>
            </w:pPr>
            <w:r w:rsidRPr="0073507F">
              <w:rPr>
                <w:rFonts w:cs="B Nazanin" w:hint="cs"/>
                <w:b/>
                <w:bCs/>
                <w:rtl/>
              </w:rPr>
              <w:t>بلی</w:t>
            </w:r>
          </w:p>
        </w:tc>
        <w:tc>
          <w:tcPr>
            <w:tcW w:w="694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b/>
                <w:bCs/>
                <w:rtl/>
              </w:rPr>
            </w:pPr>
            <w:r w:rsidRPr="0073507F">
              <w:rPr>
                <w:rFonts w:cs="B Nazanin" w:hint="cs"/>
                <w:b/>
                <w:bCs/>
                <w:rtl/>
              </w:rPr>
              <w:t>خیر</w:t>
            </w:r>
          </w:p>
        </w:tc>
        <w:tc>
          <w:tcPr>
            <w:tcW w:w="970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b/>
                <w:bCs/>
                <w:rtl/>
              </w:rPr>
            </w:pPr>
            <w:r w:rsidRPr="0073507F">
              <w:rPr>
                <w:rFonts w:cs="B Nazanin" w:hint="cs"/>
                <w:b/>
                <w:bCs/>
                <w:rtl/>
              </w:rPr>
              <w:t>تاحدودی</w:t>
            </w:r>
          </w:p>
        </w:tc>
        <w:tc>
          <w:tcPr>
            <w:tcW w:w="1166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b/>
                <w:bCs/>
                <w:rtl/>
              </w:rPr>
            </w:pPr>
            <w:r w:rsidRPr="0073507F">
              <w:rPr>
                <w:rFonts w:cs="B Nazanin" w:hint="cs"/>
                <w:b/>
                <w:bCs/>
                <w:rtl/>
              </w:rPr>
              <w:t>موردی ندارد</w:t>
            </w:r>
          </w:p>
        </w:tc>
        <w:tc>
          <w:tcPr>
            <w:tcW w:w="1013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b/>
                <w:bCs/>
                <w:rtl/>
              </w:rPr>
            </w:pPr>
            <w:r w:rsidRPr="0073507F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2A30B2" w:rsidRPr="0073507F" w:rsidTr="002A30B2">
        <w:tc>
          <w:tcPr>
            <w:tcW w:w="5358" w:type="dxa"/>
            <w:vAlign w:val="center"/>
          </w:tcPr>
          <w:p w:rsidR="002A30B2" w:rsidRPr="0073507F" w:rsidRDefault="002A30B2" w:rsidP="002A30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 w:rsidRPr="0073507F">
              <w:rPr>
                <w:rFonts w:cs="B Nazanin" w:hint="cs"/>
                <w:rtl/>
              </w:rPr>
              <w:t>فرم مشخصات يا مقدماتی،  مشخصات دموگرافيك نمونه و عوامل مرتبط با متغيرهای مورد مطالعه را بخوبی پوشش می دهد.</w:t>
            </w:r>
          </w:p>
        </w:tc>
        <w:tc>
          <w:tcPr>
            <w:tcW w:w="749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4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0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6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</w:tr>
      <w:tr w:rsidR="002A30B2" w:rsidRPr="0073507F" w:rsidTr="002A30B2">
        <w:tc>
          <w:tcPr>
            <w:tcW w:w="5358" w:type="dxa"/>
            <w:vAlign w:val="center"/>
          </w:tcPr>
          <w:p w:rsidR="002A30B2" w:rsidRPr="0073507F" w:rsidRDefault="002A30B2" w:rsidP="002A30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 w:rsidRPr="0073507F">
              <w:rPr>
                <w:rFonts w:cs="B Nazanin" w:hint="cs"/>
                <w:rtl/>
              </w:rPr>
              <w:t>ابزارهای پژوهش برای اندازه گيری متغيرهای مورد نظر كاملا مناسب هستند.</w:t>
            </w:r>
          </w:p>
        </w:tc>
        <w:tc>
          <w:tcPr>
            <w:tcW w:w="749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4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0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6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</w:tr>
      <w:tr w:rsidR="002A30B2" w:rsidRPr="0073507F" w:rsidTr="002A30B2">
        <w:tc>
          <w:tcPr>
            <w:tcW w:w="5358" w:type="dxa"/>
            <w:vAlign w:val="center"/>
          </w:tcPr>
          <w:p w:rsidR="002A30B2" w:rsidRPr="0073507F" w:rsidRDefault="002A30B2" w:rsidP="002A30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 w:rsidRPr="0073507F">
              <w:rPr>
                <w:rFonts w:cs="B Nazanin" w:hint="cs"/>
                <w:rtl/>
              </w:rPr>
              <w:t>راهنماي ابزار/ های پژوهش، نمونه ها را بطور كامل و دقيق جهت پاسخ گويی هدايت می كند.</w:t>
            </w:r>
          </w:p>
        </w:tc>
        <w:tc>
          <w:tcPr>
            <w:tcW w:w="749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4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0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6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</w:tr>
      <w:tr w:rsidR="002A30B2" w:rsidRPr="0073507F" w:rsidTr="002A30B2">
        <w:tc>
          <w:tcPr>
            <w:tcW w:w="5358" w:type="dxa"/>
            <w:vAlign w:val="center"/>
          </w:tcPr>
          <w:p w:rsidR="002A30B2" w:rsidRPr="0073507F" w:rsidRDefault="002A30B2" w:rsidP="002A30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 w:rsidRPr="0073507F">
              <w:rPr>
                <w:rFonts w:cs="B Nazanin" w:hint="cs"/>
                <w:rtl/>
              </w:rPr>
              <w:t>درجه بندی يا طيف های بكار گرفته شده در ابزار با گويه ها همگونی دارد و پاسخگويی مناسب را فراهم می كند.</w:t>
            </w:r>
          </w:p>
        </w:tc>
        <w:tc>
          <w:tcPr>
            <w:tcW w:w="749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4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0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6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</w:tr>
      <w:tr w:rsidR="002A30B2" w:rsidRPr="0073507F" w:rsidTr="002A30B2">
        <w:tc>
          <w:tcPr>
            <w:tcW w:w="5358" w:type="dxa"/>
            <w:vAlign w:val="center"/>
          </w:tcPr>
          <w:p w:rsidR="002A30B2" w:rsidRPr="0073507F" w:rsidRDefault="002A30B2" w:rsidP="002A30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 w:rsidRPr="0073507F">
              <w:rPr>
                <w:rFonts w:cs="B Nazanin" w:hint="cs"/>
                <w:rtl/>
              </w:rPr>
              <w:t>تعداد گويه ها جهت پاسخ گويی نمونه ها در مدت زمان در نظر گرفته شده مناسب است.</w:t>
            </w:r>
          </w:p>
        </w:tc>
        <w:tc>
          <w:tcPr>
            <w:tcW w:w="749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4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0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6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</w:tr>
      <w:tr w:rsidR="002A30B2" w:rsidRPr="0073507F" w:rsidTr="002A30B2">
        <w:trPr>
          <w:trHeight w:val="506"/>
        </w:trPr>
        <w:tc>
          <w:tcPr>
            <w:tcW w:w="5358" w:type="dxa"/>
            <w:vAlign w:val="center"/>
          </w:tcPr>
          <w:p w:rsidR="002A30B2" w:rsidRPr="0073507F" w:rsidRDefault="002A30B2" w:rsidP="002A30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 w:rsidRPr="0073507F">
              <w:rPr>
                <w:rFonts w:cs="B Nazanin" w:hint="cs"/>
                <w:rtl/>
              </w:rPr>
              <w:t>گويه ها كاملا روان بوده و براي واحدهای مورد پژوهش قابل درك است.</w:t>
            </w:r>
          </w:p>
        </w:tc>
        <w:tc>
          <w:tcPr>
            <w:tcW w:w="749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4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0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6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</w:tr>
      <w:tr w:rsidR="005A64B5" w:rsidRPr="0073507F" w:rsidTr="002A30B2">
        <w:tc>
          <w:tcPr>
            <w:tcW w:w="5358" w:type="dxa"/>
            <w:vAlign w:val="center"/>
          </w:tcPr>
          <w:p w:rsidR="005A64B5" w:rsidRPr="0073507F" w:rsidRDefault="005A64B5" w:rsidP="005A64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 w:rsidRPr="0073507F">
              <w:rPr>
                <w:rFonts w:cs="B Nazanin" w:hint="cs"/>
                <w:rtl/>
                <w:lang w:bidi="fa-IR"/>
              </w:rPr>
              <w:t>درصورت ترجمه ابزار/ ها، متن گویه ها مفهوم مربوط به زبان اصلی را به طور مناسب منتقل می کند.</w:t>
            </w:r>
          </w:p>
        </w:tc>
        <w:tc>
          <w:tcPr>
            <w:tcW w:w="749" w:type="dxa"/>
            <w:vAlign w:val="center"/>
          </w:tcPr>
          <w:p w:rsidR="005A64B5" w:rsidRPr="0073507F" w:rsidRDefault="005A64B5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4" w:type="dxa"/>
            <w:vAlign w:val="center"/>
          </w:tcPr>
          <w:p w:rsidR="005A64B5" w:rsidRPr="0073507F" w:rsidRDefault="005A64B5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0" w:type="dxa"/>
            <w:vAlign w:val="center"/>
          </w:tcPr>
          <w:p w:rsidR="005A64B5" w:rsidRPr="0073507F" w:rsidRDefault="005A64B5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6" w:type="dxa"/>
            <w:vAlign w:val="center"/>
          </w:tcPr>
          <w:p w:rsidR="005A64B5" w:rsidRPr="0073507F" w:rsidRDefault="005A64B5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vAlign w:val="center"/>
          </w:tcPr>
          <w:p w:rsidR="005A64B5" w:rsidRPr="0073507F" w:rsidRDefault="005A64B5" w:rsidP="002A30B2">
            <w:pPr>
              <w:jc w:val="center"/>
              <w:rPr>
                <w:rFonts w:cs="B Nazanin"/>
                <w:rtl/>
              </w:rPr>
            </w:pPr>
          </w:p>
        </w:tc>
      </w:tr>
      <w:tr w:rsidR="002A30B2" w:rsidRPr="0073507F" w:rsidTr="002A30B2">
        <w:tc>
          <w:tcPr>
            <w:tcW w:w="5358" w:type="dxa"/>
            <w:vAlign w:val="center"/>
          </w:tcPr>
          <w:p w:rsidR="002A30B2" w:rsidRPr="0073507F" w:rsidRDefault="002A30B2" w:rsidP="002A30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 w:rsidRPr="0073507F">
              <w:rPr>
                <w:rFonts w:cs="B Nazanin" w:hint="cs"/>
                <w:rtl/>
              </w:rPr>
              <w:t>ابزار/های پژوهش کاملا معتبر بوده و در شرایط فعلی قابل استفاده در این پژوهش می باشند.</w:t>
            </w:r>
          </w:p>
        </w:tc>
        <w:tc>
          <w:tcPr>
            <w:tcW w:w="749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4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0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6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</w:tr>
      <w:tr w:rsidR="002A30B2" w:rsidRPr="0073507F" w:rsidTr="002A30B2">
        <w:trPr>
          <w:trHeight w:val="659"/>
        </w:trPr>
        <w:tc>
          <w:tcPr>
            <w:tcW w:w="5358" w:type="dxa"/>
            <w:vAlign w:val="center"/>
          </w:tcPr>
          <w:p w:rsidR="002A30B2" w:rsidRPr="0073507F" w:rsidRDefault="002A30B2" w:rsidP="002A30B2">
            <w:pPr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 w:rsidRPr="0073507F">
              <w:rPr>
                <w:rFonts w:cs="B Nazanin" w:hint="cs"/>
                <w:rtl/>
              </w:rPr>
              <w:t>رضايت نامه آگاهانه مناسب پژوهش حاضر فراهم شده است.</w:t>
            </w:r>
          </w:p>
        </w:tc>
        <w:tc>
          <w:tcPr>
            <w:tcW w:w="749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94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70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66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13" w:type="dxa"/>
            <w:vAlign w:val="center"/>
          </w:tcPr>
          <w:p w:rsidR="002A30B2" w:rsidRPr="0073507F" w:rsidRDefault="002A30B2" w:rsidP="002A30B2">
            <w:pPr>
              <w:jc w:val="center"/>
              <w:rPr>
                <w:rFonts w:cs="B Nazanin"/>
                <w:rtl/>
              </w:rPr>
            </w:pPr>
          </w:p>
        </w:tc>
      </w:tr>
    </w:tbl>
    <w:p w:rsidR="002A30B2" w:rsidRPr="0073507F" w:rsidRDefault="002A30B2" w:rsidP="002148CD">
      <w:pPr>
        <w:jc w:val="both"/>
        <w:rPr>
          <w:rFonts w:cs="B Nazanin"/>
          <w:sz w:val="28"/>
          <w:szCs w:val="28"/>
          <w:rtl/>
        </w:rPr>
      </w:pPr>
    </w:p>
    <w:p w:rsidR="002148CD" w:rsidRPr="0073507F" w:rsidRDefault="002148CD" w:rsidP="002148CD">
      <w:pPr>
        <w:jc w:val="both"/>
        <w:rPr>
          <w:rFonts w:cs="B Nazanin"/>
          <w:b/>
          <w:bCs/>
          <w:sz w:val="28"/>
          <w:szCs w:val="28"/>
          <w:rtl/>
        </w:rPr>
      </w:pPr>
      <w:r w:rsidRPr="0073507F">
        <w:rPr>
          <w:rFonts w:cs="B Nazanin" w:hint="cs"/>
          <w:b/>
          <w:bCs/>
          <w:sz w:val="28"/>
          <w:szCs w:val="28"/>
          <w:rtl/>
        </w:rPr>
        <w:t xml:space="preserve">            نام ونام خانوادگي داور  :                                                         تاريخ داوری:</w:t>
      </w:r>
    </w:p>
    <w:p w:rsidR="002A30B2" w:rsidRPr="0073507F" w:rsidRDefault="002A30B2" w:rsidP="00412FE7">
      <w:pPr>
        <w:jc w:val="both"/>
        <w:rPr>
          <w:rFonts w:cs="B Nazanin"/>
          <w:b/>
          <w:bCs/>
          <w:sz w:val="28"/>
          <w:szCs w:val="28"/>
          <w:rtl/>
        </w:rPr>
      </w:pPr>
    </w:p>
    <w:p w:rsidR="0073507F" w:rsidRPr="0073507F" w:rsidRDefault="002148CD" w:rsidP="0073507F">
      <w:pPr>
        <w:jc w:val="both"/>
        <w:rPr>
          <w:rFonts w:cs="B Nazanin"/>
          <w:sz w:val="28"/>
          <w:szCs w:val="28"/>
        </w:rPr>
      </w:pPr>
      <w:r w:rsidRPr="0073507F">
        <w:rPr>
          <w:rFonts w:cs="B Nazanin" w:hint="cs"/>
          <w:b/>
          <w:bCs/>
          <w:sz w:val="28"/>
          <w:szCs w:val="28"/>
          <w:rtl/>
        </w:rPr>
        <w:t xml:space="preserve">             </w:t>
      </w:r>
      <w:r w:rsidR="00412FE7" w:rsidRPr="0073507F"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73507F">
        <w:rPr>
          <w:rFonts w:cs="B Nazanin" w:hint="cs"/>
          <w:b/>
          <w:bCs/>
          <w:sz w:val="28"/>
          <w:szCs w:val="28"/>
          <w:rtl/>
        </w:rPr>
        <w:t xml:space="preserve">    امضاء داور  </w:t>
      </w:r>
      <w:bookmarkStart w:id="0" w:name="_GoBack"/>
      <w:bookmarkEnd w:id="0"/>
    </w:p>
    <w:sectPr w:rsidR="0073507F" w:rsidRPr="0073507F" w:rsidSect="005A64B5">
      <w:pgSz w:w="11906" w:h="16838"/>
      <w:pgMar w:top="567" w:right="1440" w:bottom="96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">
    <w:altName w:val="B Nazanin"/>
    <w:panose1 w:val="00000000000000000000"/>
    <w:charset w:val="00"/>
    <w:family w:val="roman"/>
    <w:notTrueType/>
    <w:pitch w:val="default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A22C5"/>
    <w:multiLevelType w:val="hybridMultilevel"/>
    <w:tmpl w:val="677EE3BA"/>
    <w:lvl w:ilvl="0" w:tplc="1DDABE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D"/>
    <w:rsid w:val="000D4233"/>
    <w:rsid w:val="00156496"/>
    <w:rsid w:val="002148CD"/>
    <w:rsid w:val="00245480"/>
    <w:rsid w:val="002A30B2"/>
    <w:rsid w:val="00412FE7"/>
    <w:rsid w:val="005A64B5"/>
    <w:rsid w:val="0073507F"/>
    <w:rsid w:val="00754B60"/>
    <w:rsid w:val="009310A9"/>
    <w:rsid w:val="00AD52FC"/>
    <w:rsid w:val="00C632B9"/>
    <w:rsid w:val="00CD2190"/>
    <w:rsid w:val="00E25C6A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81349-3B76-44F2-B351-0EE5B60E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148C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148CD"/>
    <w:pPr>
      <w:spacing w:after="120"/>
      <w:ind w:left="283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2148CD"/>
    <w:rPr>
      <w:rFonts w:ascii="Arial" w:eastAsia="Times New Roman" w:hAnsi="Arial" w:cs="Arial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60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2A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Saber</dc:creator>
  <cp:lastModifiedBy>sazgar</cp:lastModifiedBy>
  <cp:revision>4</cp:revision>
  <dcterms:created xsi:type="dcterms:W3CDTF">2019-02-19T08:47:00Z</dcterms:created>
  <dcterms:modified xsi:type="dcterms:W3CDTF">2024-08-09T12:41:00Z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